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7D" w:rsidRPr="003C784B" w:rsidRDefault="003C784B" w:rsidP="003C78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84B">
        <w:rPr>
          <w:rFonts w:ascii="Times New Roman" w:hAnsi="Times New Roman" w:cs="Times New Roman"/>
          <w:b/>
          <w:sz w:val="24"/>
          <w:szCs w:val="24"/>
        </w:rPr>
        <w:t>GAZİANTEP ÜNİVERSİTESİ</w:t>
      </w:r>
      <w:r w:rsidR="00BD337D" w:rsidRPr="003C784B">
        <w:rPr>
          <w:rFonts w:ascii="Times New Roman" w:hAnsi="Times New Roman" w:cs="Times New Roman"/>
          <w:b/>
          <w:sz w:val="24"/>
          <w:szCs w:val="24"/>
        </w:rPr>
        <w:t xml:space="preserve"> KATKI PAYI/ÖĞRENİM ÜCRETİ İŞLEMLERİ</w:t>
      </w:r>
    </w:p>
    <w:p w:rsidR="00BD337D" w:rsidRPr="003C784B" w:rsidRDefault="00BD337D" w:rsidP="003C78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84B">
        <w:rPr>
          <w:rFonts w:ascii="Times New Roman" w:hAnsi="Times New Roman" w:cs="Times New Roman"/>
          <w:b/>
          <w:sz w:val="24"/>
          <w:szCs w:val="24"/>
        </w:rPr>
        <w:t>Harç Yatıracak Öğrencilerimiz:</w:t>
      </w:r>
    </w:p>
    <w:p w:rsidR="003C784B" w:rsidRPr="003C784B" w:rsidRDefault="003C784B" w:rsidP="003C78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4B">
        <w:rPr>
          <w:rFonts w:ascii="Times New Roman" w:hAnsi="Times New Roman" w:cs="Times New Roman"/>
          <w:sz w:val="24"/>
          <w:szCs w:val="24"/>
        </w:rPr>
        <w:t xml:space="preserve">Lisans ve </w:t>
      </w:r>
      <w:proofErr w:type="spellStart"/>
      <w:r w:rsidRPr="003C784B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3C784B">
        <w:rPr>
          <w:rFonts w:ascii="Times New Roman" w:hAnsi="Times New Roman" w:cs="Times New Roman"/>
          <w:sz w:val="24"/>
          <w:szCs w:val="24"/>
        </w:rPr>
        <w:t xml:space="preserve"> 2. öğretim öğrencileri harç yatıracaktır.</w:t>
      </w:r>
    </w:p>
    <w:p w:rsidR="003C784B" w:rsidRPr="003C784B" w:rsidRDefault="00BD337D" w:rsidP="003C78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4B">
        <w:rPr>
          <w:rFonts w:ascii="Times New Roman" w:hAnsi="Times New Roman" w:cs="Times New Roman"/>
          <w:sz w:val="24"/>
          <w:szCs w:val="24"/>
        </w:rPr>
        <w:t xml:space="preserve">Lisans programlarında hazırlık hariç 8 yarıyılı sonunda öğrenimini tamamlamamış öğrenciler ile </w:t>
      </w:r>
      <w:proofErr w:type="spellStart"/>
      <w:r w:rsidRPr="003C784B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3C784B">
        <w:rPr>
          <w:rFonts w:ascii="Times New Roman" w:hAnsi="Times New Roman" w:cs="Times New Roman"/>
          <w:sz w:val="24"/>
          <w:szCs w:val="24"/>
        </w:rPr>
        <w:t xml:space="preserve"> programlarında 4 yarıyılı sonunda öğrenimini tamamlamamış öğrenciler harç yatıracaktır.</w:t>
      </w:r>
    </w:p>
    <w:p w:rsidR="003C784B" w:rsidRPr="003C784B" w:rsidRDefault="00BD337D" w:rsidP="003C78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4B">
        <w:rPr>
          <w:rFonts w:ascii="Times New Roman" w:hAnsi="Times New Roman" w:cs="Times New Roman"/>
          <w:sz w:val="24"/>
          <w:szCs w:val="24"/>
        </w:rPr>
        <w:t>Yabancı uyruk</w:t>
      </w:r>
      <w:r w:rsidR="003C784B" w:rsidRPr="003C784B">
        <w:rPr>
          <w:rFonts w:ascii="Times New Roman" w:hAnsi="Times New Roman" w:cs="Times New Roman"/>
          <w:sz w:val="24"/>
          <w:szCs w:val="24"/>
        </w:rPr>
        <w:t>lu öğrenciler harç yatıracaktır.</w:t>
      </w:r>
    </w:p>
    <w:p w:rsidR="003C784B" w:rsidRPr="003C784B" w:rsidRDefault="00BD337D" w:rsidP="003C78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4B">
        <w:rPr>
          <w:rFonts w:ascii="Times New Roman" w:hAnsi="Times New Roman" w:cs="Times New Roman"/>
          <w:sz w:val="24"/>
          <w:szCs w:val="24"/>
        </w:rPr>
        <w:t>Yüksek lisans programlarında 4 yarıyılı sonunda öğrenimini tamamlamamış öğrenciler harç yatıracaktır.</w:t>
      </w:r>
    </w:p>
    <w:p w:rsidR="003C784B" w:rsidRPr="003C784B" w:rsidRDefault="003C784B" w:rsidP="003C78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4B">
        <w:rPr>
          <w:rFonts w:ascii="Times New Roman" w:hAnsi="Times New Roman" w:cs="Times New Roman"/>
          <w:sz w:val="24"/>
          <w:szCs w:val="24"/>
        </w:rPr>
        <w:t>D</w:t>
      </w:r>
      <w:r w:rsidR="00BD337D" w:rsidRPr="003C784B">
        <w:rPr>
          <w:rFonts w:ascii="Times New Roman" w:hAnsi="Times New Roman" w:cs="Times New Roman"/>
          <w:sz w:val="24"/>
          <w:szCs w:val="24"/>
        </w:rPr>
        <w:t>oktora programlarında 8 yarıyılı sonunda öğrenimini tamamlamamış öğrenciler harç yatıracaktır.</w:t>
      </w:r>
    </w:p>
    <w:p w:rsidR="003C784B" w:rsidRPr="003C784B" w:rsidRDefault="00BD337D" w:rsidP="003C78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4B">
        <w:rPr>
          <w:rFonts w:ascii="Times New Roman" w:hAnsi="Times New Roman" w:cs="Times New Roman"/>
          <w:sz w:val="24"/>
          <w:szCs w:val="24"/>
        </w:rPr>
        <w:t>Lisanstan doktoraya kayıt yaptıran doktora programlarında 10 yarıyılı sonunda öğrenimini tamamlamamış öğrenciler harç yatıracaktır.</w:t>
      </w:r>
    </w:p>
    <w:p w:rsidR="003C784B" w:rsidRPr="003C784B" w:rsidRDefault="00BD337D" w:rsidP="003C78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4B">
        <w:rPr>
          <w:rFonts w:ascii="Times New Roman" w:hAnsi="Times New Roman" w:cs="Times New Roman"/>
          <w:sz w:val="24"/>
          <w:szCs w:val="24"/>
        </w:rPr>
        <w:t xml:space="preserve">Üniversitemize dikey geçiş yoluyla gelen öğrencilerin, </w:t>
      </w:r>
      <w:proofErr w:type="spellStart"/>
      <w:r w:rsidRPr="003C784B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3C784B">
        <w:rPr>
          <w:rFonts w:ascii="Times New Roman" w:hAnsi="Times New Roman" w:cs="Times New Roman"/>
          <w:sz w:val="24"/>
          <w:szCs w:val="24"/>
        </w:rPr>
        <w:t xml:space="preserve"> programlarında okudukları dönemlerinde dikkate alınması ve lisans programına </w:t>
      </w:r>
      <w:proofErr w:type="gramStart"/>
      <w:r w:rsidRPr="003C784B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3C784B">
        <w:rPr>
          <w:rFonts w:ascii="Times New Roman" w:hAnsi="Times New Roman" w:cs="Times New Roman"/>
          <w:sz w:val="24"/>
          <w:szCs w:val="24"/>
        </w:rPr>
        <w:t xml:space="preserve"> edilmesi ile ilgili Yüksek Öğretim Kurulu Başkanlığının 31.07.2013 tarihli yazısına göre (hazırlık hariç)</w:t>
      </w:r>
      <w:r w:rsidR="003C784B" w:rsidRPr="003C784B">
        <w:rPr>
          <w:rFonts w:ascii="Times New Roman" w:hAnsi="Times New Roman" w:cs="Times New Roman"/>
          <w:sz w:val="24"/>
          <w:szCs w:val="24"/>
        </w:rPr>
        <w:t xml:space="preserve"> </w:t>
      </w:r>
      <w:r w:rsidRPr="003C784B">
        <w:rPr>
          <w:rFonts w:ascii="Times New Roman" w:hAnsi="Times New Roman" w:cs="Times New Roman"/>
          <w:sz w:val="24"/>
          <w:szCs w:val="24"/>
        </w:rPr>
        <w:t>lisansta 5.yarıyılını okuyanların katkı payı yatırması gerekmektedir.</w:t>
      </w:r>
    </w:p>
    <w:p w:rsidR="003C784B" w:rsidRPr="003C784B" w:rsidRDefault="00A72515" w:rsidP="003C78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27.06.2018</w:t>
      </w:r>
      <w:r w:rsidR="00BD337D" w:rsidRPr="003C784B">
        <w:rPr>
          <w:rFonts w:ascii="Times New Roman" w:hAnsi="Times New Roman" w:cs="Times New Roman"/>
          <w:sz w:val="24"/>
          <w:szCs w:val="24"/>
        </w:rPr>
        <w:t xml:space="preserve"> tarihl</w:t>
      </w:r>
      <w:r>
        <w:rPr>
          <w:rFonts w:ascii="Times New Roman" w:hAnsi="Times New Roman" w:cs="Times New Roman"/>
          <w:sz w:val="24"/>
          <w:szCs w:val="24"/>
        </w:rPr>
        <w:t>i Resmi Gazetede yayınlanan 2018-2019</w:t>
      </w:r>
      <w:r w:rsidR="00BD337D" w:rsidRPr="003C784B">
        <w:rPr>
          <w:rFonts w:ascii="Times New Roman" w:hAnsi="Times New Roman" w:cs="Times New Roman"/>
          <w:sz w:val="24"/>
          <w:szCs w:val="24"/>
        </w:rPr>
        <w:t xml:space="preserve"> Eğitim-Öğretim yılı katkı payı/öğrenim ücretleri hakkında Bakanlar Kurulu Kararı’nın 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BD337D" w:rsidRPr="003C784B">
        <w:rPr>
          <w:rFonts w:ascii="Times New Roman" w:hAnsi="Times New Roman" w:cs="Times New Roman"/>
          <w:sz w:val="24"/>
          <w:szCs w:val="24"/>
        </w:rPr>
        <w:t xml:space="preserve"> maddesinin 3</w:t>
      </w:r>
      <w:r>
        <w:rPr>
          <w:rFonts w:ascii="Times New Roman" w:hAnsi="Times New Roman" w:cs="Times New Roman"/>
          <w:sz w:val="24"/>
          <w:szCs w:val="24"/>
        </w:rPr>
        <w:t>. bendinde b</w:t>
      </w:r>
      <w:r w:rsidR="00BD337D" w:rsidRPr="003C784B">
        <w:rPr>
          <w:rFonts w:ascii="Times New Roman" w:hAnsi="Times New Roman" w:cs="Times New Roman"/>
          <w:sz w:val="24"/>
          <w:szCs w:val="24"/>
        </w:rPr>
        <w:t xml:space="preserve">irinci </w:t>
      </w:r>
      <w:r>
        <w:rPr>
          <w:rFonts w:ascii="Times New Roman" w:hAnsi="Times New Roman" w:cs="Times New Roman"/>
          <w:sz w:val="24"/>
          <w:szCs w:val="24"/>
        </w:rPr>
        <w:t xml:space="preserve">öğretim </w:t>
      </w:r>
      <w:r w:rsidR="00BD337D" w:rsidRPr="003C784B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>ya</w:t>
      </w:r>
      <w:r w:rsidR="00BD337D" w:rsidRPr="003C784B">
        <w:rPr>
          <w:rFonts w:ascii="Times New Roman" w:hAnsi="Times New Roman" w:cs="Times New Roman"/>
          <w:sz w:val="24"/>
          <w:szCs w:val="24"/>
        </w:rPr>
        <w:t xml:space="preserve"> açık</w:t>
      </w:r>
      <w:r>
        <w:rPr>
          <w:rFonts w:ascii="Times New Roman" w:hAnsi="Times New Roman" w:cs="Times New Roman"/>
          <w:sz w:val="24"/>
          <w:szCs w:val="24"/>
        </w:rPr>
        <w:t xml:space="preserve"> öğretim kapsamında bir program</w:t>
      </w:r>
      <w:r w:rsidR="00BD337D" w:rsidRPr="003C784B">
        <w:rPr>
          <w:rFonts w:ascii="Times New Roman" w:hAnsi="Times New Roman" w:cs="Times New Roman"/>
          <w:sz w:val="24"/>
          <w:szCs w:val="24"/>
        </w:rPr>
        <w:t>a kayıtlı iken aynı kapsamda ikinci bir yükseköğretim programına</w:t>
      </w:r>
      <w:r w:rsidR="003C784B" w:rsidRPr="003C78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C784B" w:rsidRPr="003C784B">
        <w:rPr>
          <w:rFonts w:ascii="Times New Roman" w:hAnsi="Times New Roman" w:cs="Times New Roman"/>
          <w:sz w:val="24"/>
          <w:szCs w:val="24"/>
        </w:rPr>
        <w:t>çift</w:t>
      </w:r>
      <w:r w:rsidR="00BD337D" w:rsidRPr="003C784B">
        <w:rPr>
          <w:rFonts w:ascii="Times New Roman" w:hAnsi="Times New Roman" w:cs="Times New Roman"/>
          <w:sz w:val="24"/>
          <w:szCs w:val="24"/>
        </w:rPr>
        <w:t>anadal</w:t>
      </w:r>
      <w:proofErr w:type="spellEnd"/>
      <w:r w:rsidR="00BD337D" w:rsidRPr="003C7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programları </w:t>
      </w:r>
      <w:r w:rsidR="00BD337D" w:rsidRPr="003C784B">
        <w:rPr>
          <w:rFonts w:ascii="Times New Roman" w:hAnsi="Times New Roman" w:cs="Times New Roman"/>
          <w:sz w:val="24"/>
          <w:szCs w:val="24"/>
        </w:rPr>
        <w:t>hariç</w:t>
      </w:r>
      <w:r>
        <w:rPr>
          <w:rFonts w:ascii="Times New Roman" w:hAnsi="Times New Roman" w:cs="Times New Roman"/>
          <w:sz w:val="24"/>
          <w:szCs w:val="24"/>
        </w:rPr>
        <w:t xml:space="preserve"> olmak üzere</w:t>
      </w:r>
      <w:r w:rsidR="00BD337D" w:rsidRPr="003C784B">
        <w:rPr>
          <w:rFonts w:ascii="Times New Roman" w:hAnsi="Times New Roman" w:cs="Times New Roman"/>
          <w:sz w:val="24"/>
          <w:szCs w:val="24"/>
        </w:rPr>
        <w:t>)</w:t>
      </w:r>
      <w:r w:rsidR="003C784B" w:rsidRPr="003C784B">
        <w:rPr>
          <w:rFonts w:ascii="Times New Roman" w:hAnsi="Times New Roman" w:cs="Times New Roman"/>
          <w:sz w:val="24"/>
          <w:szCs w:val="24"/>
        </w:rPr>
        <w:t xml:space="preserve"> </w:t>
      </w:r>
      <w:r w:rsidR="00BD337D" w:rsidRPr="003C784B">
        <w:rPr>
          <w:rFonts w:ascii="Times New Roman" w:hAnsi="Times New Roman" w:cs="Times New Roman"/>
          <w:sz w:val="24"/>
          <w:szCs w:val="24"/>
        </w:rPr>
        <w:t>kayıtlı olması halinde ikinci programa ait öğrenci katkı payı öğrenci</w:t>
      </w:r>
      <w:r>
        <w:rPr>
          <w:rFonts w:ascii="Times New Roman" w:hAnsi="Times New Roman" w:cs="Times New Roman"/>
          <w:sz w:val="24"/>
          <w:szCs w:val="24"/>
        </w:rPr>
        <w:t>lerin kendileri tarafından skarşılanır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BD337D" w:rsidRPr="003C78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C784B" w:rsidRPr="003C784B" w:rsidRDefault="00BD337D" w:rsidP="003C78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84B">
        <w:rPr>
          <w:rFonts w:ascii="Times New Roman" w:hAnsi="Times New Roman" w:cs="Times New Roman"/>
          <w:sz w:val="24"/>
          <w:szCs w:val="24"/>
        </w:rPr>
        <w:t>667 sayılı KHK kapsamında kayıtlı öğrenciler harç yatıracaktır.</w:t>
      </w:r>
    </w:p>
    <w:p w:rsidR="00BD337D" w:rsidRPr="003C784B" w:rsidRDefault="00BD337D" w:rsidP="003C78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37D" w:rsidRPr="003C784B" w:rsidRDefault="00BD337D" w:rsidP="003C78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84B">
        <w:rPr>
          <w:rFonts w:ascii="Times New Roman" w:hAnsi="Times New Roman" w:cs="Times New Roman"/>
          <w:b/>
          <w:sz w:val="24"/>
          <w:szCs w:val="24"/>
        </w:rPr>
        <w:t>Katkı Payı Muafiyeti</w:t>
      </w:r>
      <w:r w:rsidR="00A72515">
        <w:rPr>
          <w:rFonts w:ascii="Times New Roman" w:hAnsi="Times New Roman" w:cs="Times New Roman"/>
          <w:b/>
          <w:sz w:val="24"/>
          <w:szCs w:val="24"/>
        </w:rPr>
        <w:t>:</w:t>
      </w:r>
    </w:p>
    <w:p w:rsidR="00BD337D" w:rsidRPr="003C784B" w:rsidRDefault="00BD337D" w:rsidP="003C784B">
      <w:pPr>
        <w:jc w:val="both"/>
        <w:rPr>
          <w:rFonts w:ascii="Times New Roman" w:hAnsi="Times New Roman" w:cs="Times New Roman"/>
          <w:sz w:val="24"/>
          <w:szCs w:val="24"/>
        </w:rPr>
      </w:pPr>
      <w:r w:rsidRPr="003C784B">
        <w:rPr>
          <w:rFonts w:ascii="Times New Roman" w:hAnsi="Times New Roman" w:cs="Times New Roman"/>
          <w:sz w:val="24"/>
          <w:szCs w:val="24"/>
        </w:rPr>
        <w:t>Katkı payı muafiyeti içeren Şehit ve Gazi çocukları öğrenci katkı payından muaftır. Öğrencilerin bu durumlarını gösteren belge getirmeleri gerekmektedir.</w:t>
      </w:r>
    </w:p>
    <w:p w:rsidR="00BD337D" w:rsidRPr="003C784B" w:rsidRDefault="00BD337D" w:rsidP="003C78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E87" w:rsidRPr="003C784B" w:rsidRDefault="00BD337D" w:rsidP="003C78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84B">
        <w:rPr>
          <w:rFonts w:ascii="Times New Roman" w:hAnsi="Times New Roman" w:cs="Times New Roman"/>
          <w:b/>
          <w:sz w:val="24"/>
          <w:szCs w:val="24"/>
        </w:rPr>
        <w:t>Öğrenci Katkı Payı / Öğrenim Ücretleri listesi için tıklayınız.</w:t>
      </w:r>
    </w:p>
    <w:sectPr w:rsidR="00C33E87" w:rsidRPr="003C7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0295A"/>
    <w:multiLevelType w:val="hybridMultilevel"/>
    <w:tmpl w:val="4C68B89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7D"/>
    <w:rsid w:val="00074268"/>
    <w:rsid w:val="002047AE"/>
    <w:rsid w:val="003C784B"/>
    <w:rsid w:val="00A72515"/>
    <w:rsid w:val="00BD337D"/>
    <w:rsid w:val="00C3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7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7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technopc</cp:lastModifiedBy>
  <cp:revision>5</cp:revision>
  <cp:lastPrinted>2019-09-06T10:22:00Z</cp:lastPrinted>
  <dcterms:created xsi:type="dcterms:W3CDTF">2019-09-06T09:45:00Z</dcterms:created>
  <dcterms:modified xsi:type="dcterms:W3CDTF">2019-09-06T11:56:00Z</dcterms:modified>
</cp:coreProperties>
</file>